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CC94C" w14:textId="77777777" w:rsidR="00402FC8" w:rsidRDefault="00402FC8">
      <w:pPr>
        <w:pStyle w:val="BodyText"/>
        <w:spacing w:before="7"/>
        <w:rPr>
          <w:rFonts w:ascii="Times New Roman"/>
          <w:sz w:val="14"/>
        </w:rPr>
      </w:pPr>
    </w:p>
    <w:p w14:paraId="2B332EF8" w14:textId="087D1043" w:rsidR="00402FC8" w:rsidRDefault="00870C10">
      <w:pPr>
        <w:pStyle w:val="Heading1"/>
        <w:tabs>
          <w:tab w:val="left" w:pos="1883"/>
        </w:tabs>
        <w:rPr>
          <w:u w:val="none"/>
        </w:rPr>
      </w:pPr>
      <w:r>
        <w:rPr>
          <w:noProof/>
        </w:rPr>
        <w:drawing>
          <wp:anchor distT="0" distB="0" distL="0" distR="0" simplePos="0" relativeHeight="244992000" behindDoc="1" locked="0" layoutInCell="1" allowOverlap="1" wp14:anchorId="0CE02A64" wp14:editId="0EC7054A">
            <wp:simplePos x="0" y="0"/>
            <wp:positionH relativeFrom="page">
              <wp:posOffset>957580</wp:posOffset>
            </wp:positionH>
            <wp:positionV relativeFrom="paragraph">
              <wp:posOffset>-106392</wp:posOffset>
            </wp:positionV>
            <wp:extent cx="523873" cy="628649"/>
            <wp:effectExtent l="0" t="0" r="0" b="0"/>
            <wp:wrapNone/>
            <wp:docPr id="1" name="image1.png" descr="CHURCH ARMS-no red-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3" cy="6286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99"/>
          <w:w w:val="99"/>
          <w:sz w:val="80"/>
          <w:u w:color="333399"/>
        </w:rPr>
        <w:t xml:space="preserve"> </w:t>
      </w:r>
      <w:r>
        <w:rPr>
          <w:color w:val="333399"/>
          <w:sz w:val="80"/>
          <w:u w:color="333399"/>
        </w:rPr>
        <w:tab/>
        <w:t>A</w:t>
      </w:r>
      <w:r>
        <w:rPr>
          <w:color w:val="333399"/>
          <w:u w:color="333399"/>
        </w:rPr>
        <w:t xml:space="preserve">nglican </w:t>
      </w:r>
      <w:r>
        <w:rPr>
          <w:color w:val="333399"/>
          <w:sz w:val="80"/>
          <w:u w:color="333399"/>
        </w:rPr>
        <w:t>C</w:t>
      </w:r>
      <w:r>
        <w:rPr>
          <w:color w:val="333399"/>
          <w:u w:color="333399"/>
        </w:rPr>
        <w:t xml:space="preserve">hurch </w:t>
      </w:r>
      <w:r w:rsidR="00717CB1">
        <w:rPr>
          <w:color w:val="333399"/>
          <w:u w:color="333399"/>
        </w:rPr>
        <w:t>of</w:t>
      </w:r>
      <w:r>
        <w:rPr>
          <w:color w:val="333399"/>
          <w:spacing w:val="-12"/>
          <w:u w:color="333399"/>
        </w:rPr>
        <w:t xml:space="preserve"> </w:t>
      </w:r>
      <w:r>
        <w:rPr>
          <w:color w:val="333399"/>
          <w:sz w:val="80"/>
          <w:u w:color="333399"/>
        </w:rPr>
        <w:t>A</w:t>
      </w:r>
      <w:r>
        <w:rPr>
          <w:color w:val="333399"/>
          <w:u w:color="333399"/>
        </w:rPr>
        <w:t>ustralia</w:t>
      </w:r>
    </w:p>
    <w:p w14:paraId="659DA912" w14:textId="77777777" w:rsidR="00402FC8" w:rsidRDefault="00870C10">
      <w:pPr>
        <w:pStyle w:val="Heading2"/>
      </w:pPr>
      <w:r>
        <w:rPr>
          <w:color w:val="333399"/>
        </w:rPr>
        <w:t>Anglican Long Service Leave</w:t>
      </w:r>
      <w:r>
        <w:rPr>
          <w:color w:val="333399"/>
          <w:spacing w:val="-10"/>
        </w:rPr>
        <w:t xml:space="preserve"> </w:t>
      </w:r>
      <w:r>
        <w:rPr>
          <w:color w:val="333399"/>
        </w:rPr>
        <w:t>Fund</w:t>
      </w:r>
    </w:p>
    <w:p w14:paraId="6C6C1498" w14:textId="77777777" w:rsidR="00402FC8" w:rsidRDefault="00402FC8">
      <w:pPr>
        <w:pStyle w:val="BodyText"/>
        <w:spacing w:before="4"/>
        <w:rPr>
          <w:rFonts w:ascii="Garamond"/>
          <w:b/>
          <w:sz w:val="26"/>
        </w:rPr>
      </w:pPr>
    </w:p>
    <w:p w14:paraId="176A165F" w14:textId="77777777" w:rsidR="00402FC8" w:rsidRDefault="00402FC8">
      <w:pPr>
        <w:pStyle w:val="BodyText"/>
        <w:rPr>
          <w:sz w:val="16"/>
        </w:rPr>
      </w:pPr>
    </w:p>
    <w:p w14:paraId="460E11FE" w14:textId="419DFB2D" w:rsidR="003A7B52" w:rsidRDefault="00E90A41" w:rsidP="003A7B52">
      <w:pPr>
        <w:pStyle w:val="Heading3"/>
        <w:spacing w:before="94"/>
        <w:ind w:left="0" w:right="758" w:firstLine="426"/>
        <w:jc w:val="center"/>
        <w:rPr>
          <w:sz w:val="24"/>
          <w:szCs w:val="24"/>
        </w:rPr>
      </w:pPr>
      <w:r w:rsidRPr="003A7B52">
        <w:rPr>
          <w:sz w:val="24"/>
          <w:szCs w:val="24"/>
        </w:rPr>
        <w:t xml:space="preserve">Treatment </w:t>
      </w:r>
      <w:r w:rsidR="00717CB1">
        <w:rPr>
          <w:sz w:val="24"/>
          <w:szCs w:val="24"/>
        </w:rPr>
        <w:t>of</w:t>
      </w:r>
      <w:r w:rsidRPr="003A7B52">
        <w:rPr>
          <w:sz w:val="24"/>
          <w:szCs w:val="24"/>
        </w:rPr>
        <w:t xml:space="preserve"> Your Anglican Long Service Leave </w:t>
      </w:r>
      <w:r w:rsidR="003A7B52">
        <w:rPr>
          <w:sz w:val="24"/>
          <w:szCs w:val="24"/>
        </w:rPr>
        <w:t>E</w:t>
      </w:r>
      <w:r w:rsidRPr="003A7B52">
        <w:rPr>
          <w:sz w:val="24"/>
          <w:szCs w:val="24"/>
        </w:rPr>
        <w:t>ntitlements</w:t>
      </w:r>
      <w:r w:rsidR="003A7B52">
        <w:rPr>
          <w:sz w:val="24"/>
          <w:szCs w:val="24"/>
        </w:rPr>
        <w:t xml:space="preserve"> </w:t>
      </w:r>
    </w:p>
    <w:p w14:paraId="1212F3AE" w14:textId="3E7FC0A3" w:rsidR="00402FC8" w:rsidRPr="003A7B52" w:rsidRDefault="00E90A41" w:rsidP="003A7B52">
      <w:pPr>
        <w:pStyle w:val="Heading3"/>
        <w:spacing w:before="94"/>
        <w:ind w:left="0" w:right="758" w:firstLine="426"/>
        <w:jc w:val="center"/>
        <w:rPr>
          <w:sz w:val="24"/>
          <w:szCs w:val="24"/>
        </w:rPr>
      </w:pPr>
      <w:r w:rsidRPr="003A7B52">
        <w:rPr>
          <w:sz w:val="24"/>
          <w:szCs w:val="24"/>
        </w:rPr>
        <w:t xml:space="preserve">on </w:t>
      </w:r>
      <w:r w:rsidR="00943C00" w:rsidRPr="003A7B52">
        <w:rPr>
          <w:sz w:val="24"/>
          <w:szCs w:val="24"/>
        </w:rPr>
        <w:t>your</w:t>
      </w:r>
      <w:r w:rsidRPr="003A7B52">
        <w:rPr>
          <w:sz w:val="24"/>
          <w:szCs w:val="24"/>
        </w:rPr>
        <w:t xml:space="preserve"> </w:t>
      </w:r>
      <w:r w:rsidR="003A7B52">
        <w:rPr>
          <w:sz w:val="24"/>
          <w:szCs w:val="24"/>
        </w:rPr>
        <w:t>R</w:t>
      </w:r>
      <w:r w:rsidR="00F861AF" w:rsidRPr="003A7B52">
        <w:rPr>
          <w:sz w:val="24"/>
          <w:szCs w:val="24"/>
        </w:rPr>
        <w:t>esignation/Retirement</w:t>
      </w:r>
    </w:p>
    <w:p w14:paraId="350C59D8" w14:textId="77777777" w:rsidR="00E90A41" w:rsidRDefault="00E90A41" w:rsidP="003A7B52">
      <w:pPr>
        <w:pStyle w:val="Heading3"/>
        <w:spacing w:before="94"/>
        <w:ind w:left="2148" w:right="2262"/>
        <w:jc w:val="center"/>
        <w:rPr>
          <w:b w:val="0"/>
          <w:sz w:val="21"/>
        </w:rPr>
      </w:pPr>
    </w:p>
    <w:p w14:paraId="5B07E076" w14:textId="6B9FFDEC" w:rsidR="0058708D" w:rsidRDefault="00D91A9B" w:rsidP="00D91A9B">
      <w:pPr>
        <w:pStyle w:val="BodyText"/>
        <w:spacing w:before="1"/>
        <w:ind w:left="284" w:hanging="284"/>
      </w:pPr>
      <w:r>
        <w:rPr>
          <w:sz w:val="20"/>
        </w:rPr>
        <w:t xml:space="preserve">     </w:t>
      </w:r>
      <w:r w:rsidR="00F318C5" w:rsidRPr="00F318C5">
        <w:t>For those resigning from a paid clerical appointment with the Anglican Church who do not intend to return to a paid clerical appointment</w:t>
      </w:r>
      <w:r w:rsidR="00834355" w:rsidRPr="00F318C5">
        <w:t>,</w:t>
      </w:r>
      <w:r w:rsidR="008C72FA" w:rsidRPr="00F318C5">
        <w:t xml:space="preserve"> you have several opti</w:t>
      </w:r>
      <w:r w:rsidR="008C72FA">
        <w:t xml:space="preserve">ons available to you </w:t>
      </w:r>
      <w:proofErr w:type="gramStart"/>
      <w:r w:rsidR="00BB31BD">
        <w:t>in regard to</w:t>
      </w:r>
      <w:proofErr w:type="gramEnd"/>
      <w:r w:rsidR="008C72FA">
        <w:t xml:space="preserve"> your membership with the Anglican Long Service Leave Fund (ALSLF)</w:t>
      </w:r>
      <w:r w:rsidR="00834355">
        <w:t xml:space="preserve">. </w:t>
      </w:r>
    </w:p>
    <w:p w14:paraId="36A2668C" w14:textId="71AED3FF" w:rsidR="003B5411" w:rsidRDefault="00D805AE" w:rsidP="00D91A9B">
      <w:pPr>
        <w:pStyle w:val="BodyText"/>
        <w:spacing w:before="1"/>
        <w:ind w:left="284" w:hanging="284"/>
      </w:pPr>
      <w:r w:rsidRPr="002360E0">
        <w:t>.</w:t>
      </w:r>
      <w:r w:rsidR="00F861AF" w:rsidRPr="002360E0">
        <w:t xml:space="preserve"> </w:t>
      </w:r>
    </w:p>
    <w:p w14:paraId="13DF5494" w14:textId="45E035F0" w:rsidR="00F861AF" w:rsidRPr="002360E0" w:rsidRDefault="008C72FA" w:rsidP="003B5411">
      <w:pPr>
        <w:pStyle w:val="BodyText"/>
        <w:spacing w:before="1"/>
        <w:ind w:left="284"/>
      </w:pPr>
      <w:r>
        <w:t xml:space="preserve">Before making this decision, </w:t>
      </w:r>
      <w:r w:rsidR="00BB31BD">
        <w:t xml:space="preserve">please </w:t>
      </w:r>
      <w:r w:rsidR="00834355">
        <w:t>log in</w:t>
      </w:r>
      <w:r>
        <w:t xml:space="preserve"> to the ALSLF Participant’s portal to </w:t>
      </w:r>
      <w:r w:rsidR="00BB31BD">
        <w:t>confirm your current long service leave balance.</w:t>
      </w:r>
      <w:r w:rsidR="00F861AF" w:rsidRPr="002360E0">
        <w:t xml:space="preserve"> </w:t>
      </w:r>
      <w:r w:rsidR="00171B4D">
        <w:t xml:space="preserve">Please get in touch with your </w:t>
      </w:r>
      <w:r w:rsidR="00F318C5">
        <w:t>Anglican</w:t>
      </w:r>
      <w:r w:rsidR="00717CB1">
        <w:t xml:space="preserve"> Diocese</w:t>
      </w:r>
      <w:r w:rsidR="00171B4D">
        <w:t>/Participating Organisation</w:t>
      </w:r>
      <w:r w:rsidR="00F847F1">
        <w:t xml:space="preserve"> if you need assistance accessing the Participants Portal.</w:t>
      </w:r>
    </w:p>
    <w:p w14:paraId="4F53415A" w14:textId="77777777" w:rsidR="00F861AF" w:rsidRPr="002360E0" w:rsidRDefault="00F861AF" w:rsidP="00D91A9B">
      <w:pPr>
        <w:pStyle w:val="BodyText"/>
        <w:spacing w:before="1"/>
        <w:ind w:firstLine="426"/>
      </w:pPr>
    </w:p>
    <w:p w14:paraId="56142616" w14:textId="1EB79C94" w:rsidR="00F861AF" w:rsidRDefault="00F861AF" w:rsidP="0058708D">
      <w:pPr>
        <w:pStyle w:val="BodyText"/>
        <w:spacing w:before="1"/>
        <w:ind w:left="284"/>
      </w:pPr>
      <w:r w:rsidRPr="0058708D">
        <w:rPr>
          <w:b/>
          <w:bCs/>
        </w:rPr>
        <w:t>If you</w:t>
      </w:r>
      <w:r w:rsidR="00D805AE" w:rsidRPr="0058708D">
        <w:rPr>
          <w:b/>
          <w:bCs/>
        </w:rPr>
        <w:t xml:space="preserve"> </w:t>
      </w:r>
      <w:r w:rsidR="0058708D">
        <w:rPr>
          <w:b/>
          <w:bCs/>
        </w:rPr>
        <w:t xml:space="preserve">are </w:t>
      </w:r>
      <w:r w:rsidR="00171B4D">
        <w:rPr>
          <w:b/>
          <w:bCs/>
        </w:rPr>
        <w:t>moving to</w:t>
      </w:r>
      <w:r w:rsidR="0058708D">
        <w:rPr>
          <w:b/>
          <w:bCs/>
        </w:rPr>
        <w:t xml:space="preserve"> </w:t>
      </w:r>
      <w:r w:rsidR="00870C10" w:rsidRPr="0058708D">
        <w:rPr>
          <w:b/>
          <w:bCs/>
        </w:rPr>
        <w:t>a</w:t>
      </w:r>
      <w:r w:rsidR="0058708D">
        <w:rPr>
          <w:b/>
          <w:bCs/>
        </w:rPr>
        <w:t xml:space="preserve">n organisation that is </w:t>
      </w:r>
      <w:r w:rsidR="001A78E5">
        <w:rPr>
          <w:b/>
          <w:bCs/>
        </w:rPr>
        <w:t xml:space="preserve">a </w:t>
      </w:r>
      <w:r w:rsidR="001A78E5" w:rsidRPr="0058708D">
        <w:rPr>
          <w:b/>
          <w:bCs/>
        </w:rPr>
        <w:t>Participating</w:t>
      </w:r>
      <w:r w:rsidR="00870C10" w:rsidRPr="0058708D">
        <w:rPr>
          <w:b/>
          <w:bCs/>
        </w:rPr>
        <w:t xml:space="preserve"> Organisation </w:t>
      </w:r>
      <w:r w:rsidR="00717CB1">
        <w:rPr>
          <w:b/>
          <w:bCs/>
        </w:rPr>
        <w:t>of</w:t>
      </w:r>
      <w:r w:rsidR="00870C10" w:rsidRPr="0058708D">
        <w:rPr>
          <w:b/>
          <w:bCs/>
        </w:rPr>
        <w:t xml:space="preserve"> the ALSLF</w:t>
      </w:r>
      <w:r w:rsidR="00834355">
        <w:rPr>
          <w:b/>
          <w:bCs/>
        </w:rPr>
        <w:t xml:space="preserve"> (</w:t>
      </w:r>
      <w:r w:rsidR="00717CB1">
        <w:rPr>
          <w:b/>
          <w:bCs/>
        </w:rPr>
        <w:t>SCHEDULE 1)</w:t>
      </w:r>
      <w:r w:rsidR="00834355">
        <w:rPr>
          <w:b/>
          <w:bCs/>
        </w:rPr>
        <w:t xml:space="preserve">, </w:t>
      </w:r>
      <w:r w:rsidR="00834355" w:rsidRPr="00834355">
        <w:t xml:space="preserve">your long service leave entitlements will be transferred to your new employer as part </w:t>
      </w:r>
      <w:r w:rsidR="00717CB1">
        <w:t>of</w:t>
      </w:r>
      <w:r w:rsidR="00834355" w:rsidRPr="00834355">
        <w:t xml:space="preserve"> your onboarding process</w:t>
      </w:r>
      <w:r w:rsidR="0058708D">
        <w:t xml:space="preserve"> </w:t>
      </w:r>
      <w:r w:rsidR="00BB31BD">
        <w:t>without any impact on your benefits.</w:t>
      </w:r>
    </w:p>
    <w:p w14:paraId="7E66A717" w14:textId="77777777" w:rsidR="00BB31BD" w:rsidRDefault="00BB31BD" w:rsidP="00D91A9B">
      <w:pPr>
        <w:pStyle w:val="BodyText"/>
        <w:spacing w:before="1"/>
        <w:ind w:left="284"/>
      </w:pPr>
    </w:p>
    <w:p w14:paraId="4641A8DE" w14:textId="4EB06E11" w:rsidR="00BB31BD" w:rsidRDefault="00B31643" w:rsidP="00171B4D">
      <w:pPr>
        <w:pStyle w:val="BodyText"/>
        <w:numPr>
          <w:ilvl w:val="0"/>
          <w:numId w:val="1"/>
        </w:numPr>
        <w:spacing w:before="1"/>
      </w:pPr>
      <w:r>
        <w:t xml:space="preserve">I am leaving my current workplace to move to another </w:t>
      </w:r>
      <w:r w:rsidR="00834355">
        <w:t xml:space="preserve">ALSLF </w:t>
      </w:r>
      <w:r>
        <w:t xml:space="preserve">Participating Organisation and would like my service and entitlements transferred to the following Organisation:  ……………………………….         </w:t>
      </w:r>
    </w:p>
    <w:p w14:paraId="455E802D" w14:textId="77777777" w:rsidR="00BB31BD" w:rsidRDefault="00BB31BD" w:rsidP="00D91A9B">
      <w:pPr>
        <w:pStyle w:val="BodyText"/>
        <w:spacing w:before="1"/>
        <w:ind w:left="284"/>
      </w:pPr>
    </w:p>
    <w:p w14:paraId="72E4CD40" w14:textId="35E1C529" w:rsidR="00BB31BD" w:rsidRDefault="00BB31BD" w:rsidP="00D91A9B">
      <w:pPr>
        <w:pStyle w:val="BodyText"/>
        <w:spacing w:before="1"/>
        <w:ind w:left="284"/>
      </w:pPr>
      <w:r>
        <w:t xml:space="preserve">If you are not transferring to another ALSLF participating organisation, </w:t>
      </w:r>
      <w:r w:rsidR="00834355">
        <w:t>you have several options available,</w:t>
      </w:r>
      <w:r>
        <w:t xml:space="preserve"> which will be limited by your total years </w:t>
      </w:r>
      <w:r w:rsidR="00717CB1">
        <w:t>of</w:t>
      </w:r>
      <w:r>
        <w:t xml:space="preserve"> service with the ALSLF.</w:t>
      </w:r>
    </w:p>
    <w:p w14:paraId="41EC5684" w14:textId="77777777" w:rsidR="00BB31BD" w:rsidRDefault="00BB31BD" w:rsidP="00D91A9B">
      <w:pPr>
        <w:pStyle w:val="BodyText"/>
        <w:spacing w:before="1"/>
        <w:ind w:left="284"/>
      </w:pPr>
    </w:p>
    <w:p w14:paraId="1474E69F" w14:textId="388F46F4" w:rsidR="00BB31BD" w:rsidRDefault="00BB31BD" w:rsidP="00BB31BD">
      <w:pPr>
        <w:pStyle w:val="BodyText"/>
        <w:spacing w:before="1"/>
        <w:ind w:left="284"/>
      </w:pPr>
      <w:r w:rsidRPr="00BB31BD">
        <w:rPr>
          <w:b/>
          <w:bCs/>
        </w:rPr>
        <w:t>If you have accumulated less than 5 years’ service with the fund,</w:t>
      </w:r>
      <w:r>
        <w:t xml:space="preserve"> you are not eligible </w:t>
      </w:r>
      <w:r w:rsidR="00834355">
        <w:t>for</w:t>
      </w:r>
      <w:r>
        <w:t xml:space="preserve"> payment </w:t>
      </w:r>
      <w:r w:rsidR="00717CB1">
        <w:t>of</w:t>
      </w:r>
      <w:r>
        <w:t xml:space="preserve"> any long service leave benefits, but yo</w:t>
      </w:r>
      <w:r w:rsidR="00E75E83">
        <w:t xml:space="preserve">u are asked to select from the </w:t>
      </w:r>
      <w:r>
        <w:t>following</w:t>
      </w:r>
      <w:r w:rsidR="00E75E83">
        <w:t xml:space="preserve"> options:</w:t>
      </w:r>
    </w:p>
    <w:p w14:paraId="771986FF" w14:textId="77777777" w:rsidR="003A7B52" w:rsidRDefault="003A7B52" w:rsidP="00BB31BD">
      <w:pPr>
        <w:pStyle w:val="BodyText"/>
        <w:spacing w:before="1"/>
        <w:ind w:left="284"/>
      </w:pPr>
    </w:p>
    <w:p w14:paraId="74232A0D" w14:textId="3479D2D0" w:rsidR="00E75E83" w:rsidRDefault="003A7B52" w:rsidP="00171B4D">
      <w:pPr>
        <w:pStyle w:val="BodyText"/>
        <w:numPr>
          <w:ilvl w:val="0"/>
          <w:numId w:val="1"/>
        </w:numPr>
        <w:spacing w:before="1"/>
      </w:pPr>
      <w:r>
        <w:t xml:space="preserve">I anticipate that I may return to employment with an </w:t>
      </w:r>
      <w:r w:rsidR="00C25DD9">
        <w:t>ALSLF participating</w:t>
      </w:r>
      <w:r>
        <w:t xml:space="preserve"> organisation and would like to remain in the ALSLF as a Limbo member,</w:t>
      </w:r>
    </w:p>
    <w:p w14:paraId="1350F094" w14:textId="77777777" w:rsidR="00C25DD9" w:rsidRDefault="00C25DD9" w:rsidP="00C25DD9">
      <w:pPr>
        <w:pStyle w:val="ListParagraph"/>
      </w:pPr>
    </w:p>
    <w:p w14:paraId="33E5C30B" w14:textId="63CD314E" w:rsidR="0058708D" w:rsidRPr="0058708D" w:rsidRDefault="0058708D" w:rsidP="00171B4D">
      <w:pPr>
        <w:pStyle w:val="ListParagraph"/>
        <w:numPr>
          <w:ilvl w:val="0"/>
          <w:numId w:val="1"/>
        </w:numPr>
      </w:pPr>
      <w:r>
        <w:t xml:space="preserve">I am retiring or do not anticipate working for another </w:t>
      </w:r>
      <w:r w:rsidRPr="0058708D">
        <w:t xml:space="preserve">ALSLF </w:t>
      </w:r>
      <w:r>
        <w:t xml:space="preserve">participating organisation in the future and would like to </w:t>
      </w:r>
      <w:r w:rsidRPr="0058708D">
        <w:t>resign</w:t>
      </w:r>
      <w:r>
        <w:t xml:space="preserve"> from </w:t>
      </w:r>
      <w:r w:rsidRPr="0058708D">
        <w:t>the ALSLF</w:t>
      </w:r>
      <w:r>
        <w:t>.</w:t>
      </w:r>
    </w:p>
    <w:p w14:paraId="15248BD5" w14:textId="77777777" w:rsidR="0058708D" w:rsidRPr="002360E0" w:rsidRDefault="0058708D" w:rsidP="0058708D">
      <w:pPr>
        <w:pStyle w:val="BodyText"/>
        <w:spacing w:before="1"/>
        <w:ind w:left="720"/>
      </w:pPr>
    </w:p>
    <w:p w14:paraId="746D1E33" w14:textId="2927E08B" w:rsidR="00D805AE" w:rsidRDefault="0058708D" w:rsidP="0058708D">
      <w:pPr>
        <w:pStyle w:val="BodyText"/>
        <w:spacing w:before="1"/>
        <w:ind w:left="284"/>
      </w:pPr>
      <w:r>
        <w:t>* R</w:t>
      </w:r>
      <w:r w:rsidR="00870C10" w:rsidRPr="002360E0">
        <w:t>esigning</w:t>
      </w:r>
      <w:r w:rsidR="00943C00" w:rsidRPr="002360E0">
        <w:t xml:space="preserve"> from the A</w:t>
      </w:r>
      <w:r w:rsidR="00870C10" w:rsidRPr="002360E0">
        <w:t>LSLF</w:t>
      </w:r>
      <w:r w:rsidR="00943C00" w:rsidRPr="002360E0">
        <w:t xml:space="preserve"> will change the status </w:t>
      </w:r>
      <w:r w:rsidR="00717CB1">
        <w:t>of</w:t>
      </w:r>
      <w:r w:rsidR="00943C00" w:rsidRPr="002360E0">
        <w:t xml:space="preserve"> your account from active to inactive</w:t>
      </w:r>
      <w:r w:rsidR="00870C10" w:rsidRPr="002360E0">
        <w:t>, but</w:t>
      </w:r>
      <w:r w:rsidR="00D805AE" w:rsidRPr="002360E0">
        <w:t xml:space="preserve"> </w:t>
      </w:r>
      <w:r w:rsidR="00870C10" w:rsidRPr="002360E0">
        <w:t>your records will continue to be stored indefinitely within the ALSLF portal and wi</w:t>
      </w:r>
      <w:r w:rsidR="00D805AE" w:rsidRPr="002360E0">
        <w:t xml:space="preserve">ll in no way disadvantage you should you choose to return to employment with a Participating Organisation </w:t>
      </w:r>
      <w:r w:rsidR="00717CB1">
        <w:t>of</w:t>
      </w:r>
      <w:r w:rsidR="00D805AE" w:rsidRPr="002360E0">
        <w:t xml:space="preserve"> the ALSLF</w:t>
      </w:r>
      <w:r w:rsidR="00870C10" w:rsidRPr="002360E0">
        <w:t>.</w:t>
      </w:r>
      <w:r w:rsidR="00943C00" w:rsidRPr="002360E0">
        <w:t xml:space="preserve"> </w:t>
      </w:r>
      <w:r w:rsidR="002C6109">
        <w:t xml:space="preserve">The only difference between resigning and transferring to Limbo is that you </w:t>
      </w:r>
      <w:r w:rsidR="00834355">
        <w:t>can no longer access</w:t>
      </w:r>
      <w:r w:rsidR="002C6109">
        <w:t xml:space="preserve"> the ALSLF portal.</w:t>
      </w:r>
    </w:p>
    <w:p w14:paraId="606AD99A" w14:textId="77777777" w:rsidR="0058708D" w:rsidRPr="002360E0" w:rsidRDefault="0058708D" w:rsidP="0058708D">
      <w:pPr>
        <w:pStyle w:val="BodyText"/>
        <w:spacing w:before="1"/>
      </w:pPr>
    </w:p>
    <w:p w14:paraId="1C42D779" w14:textId="53831153" w:rsidR="00D805AE" w:rsidRPr="002360E0" w:rsidRDefault="00D805AE" w:rsidP="00870C10">
      <w:pPr>
        <w:pStyle w:val="BodyText"/>
        <w:spacing w:before="1"/>
        <w:ind w:left="284"/>
      </w:pPr>
      <w:r w:rsidRPr="002360E0">
        <w:t>At its December 2023 meeting, the Board passed the following Resolution</w:t>
      </w:r>
      <w:r w:rsidR="00870C10" w:rsidRPr="002360E0">
        <w:t xml:space="preserve">, which we believe is important for you to be aware </w:t>
      </w:r>
      <w:r w:rsidR="00717CB1">
        <w:t>of</w:t>
      </w:r>
      <w:r w:rsidRPr="002360E0">
        <w:t>:</w:t>
      </w:r>
    </w:p>
    <w:p w14:paraId="4B510689" w14:textId="77777777" w:rsidR="00D805AE" w:rsidRPr="002360E0" w:rsidRDefault="00D805AE" w:rsidP="00D805AE">
      <w:pPr>
        <w:pStyle w:val="BodyText"/>
        <w:spacing w:before="1"/>
        <w:ind w:firstLine="426"/>
      </w:pPr>
    </w:p>
    <w:p w14:paraId="69E054F1" w14:textId="5B93139C" w:rsidR="00402FC8" w:rsidRPr="002360E0" w:rsidRDefault="00D805AE" w:rsidP="00AD6D75">
      <w:pPr>
        <w:pStyle w:val="BodyText"/>
        <w:spacing w:before="1"/>
        <w:ind w:left="426"/>
        <w:rPr>
          <w:b/>
          <w:bCs/>
          <w:i/>
          <w:iCs/>
        </w:rPr>
      </w:pPr>
      <w:r w:rsidRPr="002360E0">
        <w:rPr>
          <w:b/>
          <w:bCs/>
          <w:i/>
          <w:iCs/>
        </w:rPr>
        <w:t xml:space="preserve">The Board confirmed that any fund participant who rejoins the fund after retiring or resigning would recommence with the same number </w:t>
      </w:r>
      <w:r w:rsidR="00717CB1">
        <w:rPr>
          <w:b/>
          <w:bCs/>
          <w:i/>
          <w:iCs/>
        </w:rPr>
        <w:t>of</w:t>
      </w:r>
      <w:r w:rsidRPr="002360E0">
        <w:rPr>
          <w:b/>
          <w:bCs/>
          <w:i/>
          <w:iCs/>
        </w:rPr>
        <w:t xml:space="preserve"> Years </w:t>
      </w:r>
      <w:r w:rsidR="00717CB1">
        <w:rPr>
          <w:b/>
          <w:bCs/>
          <w:i/>
          <w:iCs/>
        </w:rPr>
        <w:t>of</w:t>
      </w:r>
      <w:r w:rsidRPr="002360E0">
        <w:rPr>
          <w:b/>
          <w:bCs/>
          <w:i/>
          <w:iCs/>
        </w:rPr>
        <w:t xml:space="preserve"> Service as they had when they resigned or retired, making it unnecessary to work a full ten years before being eligible to take long service leave.</w:t>
      </w:r>
    </w:p>
    <w:p w14:paraId="47FEE494" w14:textId="77777777" w:rsidR="002E3104" w:rsidRDefault="002E3104" w:rsidP="00AD6D75">
      <w:pPr>
        <w:pStyle w:val="BodyText"/>
        <w:spacing w:before="1"/>
        <w:ind w:left="426"/>
        <w:rPr>
          <w:b/>
          <w:bCs/>
          <w:i/>
          <w:iCs/>
        </w:rPr>
      </w:pPr>
    </w:p>
    <w:p w14:paraId="5D1DD24E" w14:textId="59581D07" w:rsidR="0058708D" w:rsidRPr="0058708D" w:rsidRDefault="0058708D" w:rsidP="002E3104">
      <w:pPr>
        <w:pStyle w:val="BodyText"/>
        <w:spacing w:before="1"/>
        <w:ind w:left="284"/>
      </w:pPr>
      <w:r w:rsidRPr="002E3104">
        <w:rPr>
          <w:b/>
          <w:bCs/>
        </w:rPr>
        <w:t xml:space="preserve">If you have accumulated 5 or more years </w:t>
      </w:r>
      <w:r w:rsidR="00717CB1">
        <w:rPr>
          <w:b/>
          <w:bCs/>
        </w:rPr>
        <w:t>of</w:t>
      </w:r>
      <w:r w:rsidRPr="002E3104">
        <w:rPr>
          <w:b/>
          <w:bCs/>
        </w:rPr>
        <w:t xml:space="preserve"> eligible service with the ALSLF</w:t>
      </w:r>
      <w:r w:rsidRPr="0058708D">
        <w:t xml:space="preserve">, you </w:t>
      </w:r>
      <w:r w:rsidR="001A78E5">
        <w:t xml:space="preserve">have </w:t>
      </w:r>
      <w:proofErr w:type="gramStart"/>
      <w:r w:rsidR="001A78E5">
        <w:t>are</w:t>
      </w:r>
      <w:proofErr w:type="gramEnd"/>
      <w:r w:rsidR="001A78E5">
        <w:t xml:space="preserve"> eligible to receive </w:t>
      </w:r>
      <w:r w:rsidRPr="0058708D">
        <w:t xml:space="preserve">payment </w:t>
      </w:r>
      <w:r w:rsidR="00717CB1">
        <w:t>of</w:t>
      </w:r>
      <w:r w:rsidRPr="0058708D">
        <w:t xml:space="preserve"> any long service leave benefits</w:t>
      </w:r>
      <w:r w:rsidR="001A78E5">
        <w:t>. As such please select from</w:t>
      </w:r>
      <w:r w:rsidR="002E3104">
        <w:t xml:space="preserve"> Options 1, 2 or 3 above</w:t>
      </w:r>
      <w:r w:rsidR="001A78E5">
        <w:t xml:space="preserve">, alternately you may select one </w:t>
      </w:r>
      <w:r w:rsidR="00717CB1">
        <w:t>of</w:t>
      </w:r>
      <w:r w:rsidR="001A78E5">
        <w:t xml:space="preserve"> the following:</w:t>
      </w:r>
      <w:r w:rsidR="002E3104">
        <w:t xml:space="preserve"> </w:t>
      </w:r>
    </w:p>
    <w:p w14:paraId="5C19D872" w14:textId="77777777" w:rsidR="0058708D" w:rsidRDefault="0058708D" w:rsidP="0058708D">
      <w:pPr>
        <w:pStyle w:val="BodyText"/>
        <w:spacing w:before="1"/>
        <w:ind w:left="426"/>
      </w:pPr>
    </w:p>
    <w:p w14:paraId="21DE3166" w14:textId="6BE74570" w:rsidR="002E3104" w:rsidRDefault="002E3104" w:rsidP="00171B4D">
      <w:pPr>
        <w:pStyle w:val="BodyText"/>
        <w:numPr>
          <w:ilvl w:val="0"/>
          <w:numId w:val="1"/>
        </w:numPr>
        <w:spacing w:before="1"/>
      </w:pPr>
      <w:r>
        <w:t>I am entering retirement and would like my entitlements paid in full</w:t>
      </w:r>
    </w:p>
    <w:p w14:paraId="7A4E8A2A" w14:textId="77777777" w:rsidR="002E3104" w:rsidRDefault="002E3104" w:rsidP="002E3104">
      <w:pPr>
        <w:pStyle w:val="BodyText"/>
        <w:spacing w:before="1"/>
        <w:ind w:left="1004"/>
      </w:pPr>
    </w:p>
    <w:p w14:paraId="57662286" w14:textId="4ACE7FF0" w:rsidR="002E3104" w:rsidRPr="0058708D" w:rsidRDefault="002E3104" w:rsidP="00171B4D">
      <w:pPr>
        <w:pStyle w:val="BodyText"/>
        <w:numPr>
          <w:ilvl w:val="0"/>
          <w:numId w:val="1"/>
        </w:numPr>
        <w:spacing w:before="1"/>
      </w:pPr>
      <w:r>
        <w:lastRenderedPageBreak/>
        <w:t xml:space="preserve">I </w:t>
      </w:r>
      <w:r w:rsidR="001A78E5">
        <w:t>am not retiring</w:t>
      </w:r>
      <w:r w:rsidR="00B31643">
        <w:t>, but I do not anticipate working for another ALSLF-participating organisation in the future and would like to resign from the ALSLF</w:t>
      </w:r>
      <w:r w:rsidR="001A78E5">
        <w:t xml:space="preserve"> with my entitlements paid in full.</w:t>
      </w:r>
    </w:p>
    <w:p w14:paraId="7401F0F9" w14:textId="33ABE521" w:rsidR="0058708D" w:rsidRPr="0058708D" w:rsidRDefault="0058708D" w:rsidP="002E3104">
      <w:pPr>
        <w:pStyle w:val="BodyText"/>
        <w:spacing w:before="1"/>
        <w:ind w:left="720" w:hanging="294"/>
        <w:rPr>
          <w:b/>
          <w:bCs/>
        </w:rPr>
      </w:pPr>
    </w:p>
    <w:p w14:paraId="6AEFB9DC" w14:textId="557C58EE" w:rsidR="001A78E5" w:rsidRDefault="001A78E5" w:rsidP="001A78E5">
      <w:pPr>
        <w:pStyle w:val="BodyText"/>
        <w:spacing w:before="1"/>
        <w:ind w:left="426"/>
      </w:pPr>
      <w:r>
        <w:t>I ………………</w:t>
      </w:r>
      <w:r w:rsidR="00C561E1">
        <w:t>…</w:t>
      </w:r>
      <w:proofErr w:type="gramStart"/>
      <w:r w:rsidR="00C561E1">
        <w:t>….</w:t>
      </w:r>
      <w:r>
        <w:t>ALSLF</w:t>
      </w:r>
      <w:proofErr w:type="gramEnd"/>
      <w:r>
        <w:t xml:space="preserve"> Participant Number……………………am resigning from my current place </w:t>
      </w:r>
      <w:r w:rsidR="00717CB1">
        <w:t>of</w:t>
      </w:r>
      <w:r>
        <w:t xml:space="preserve"> work </w:t>
      </w:r>
      <w:proofErr w:type="gramStart"/>
      <w:r w:rsidR="002C6109">
        <w:t xml:space="preserve">and </w:t>
      </w:r>
      <w:r>
        <w:t>,</w:t>
      </w:r>
      <w:proofErr w:type="gramEnd"/>
      <w:r>
        <w:t xml:space="preserve"> I elect Option</w:t>
      </w:r>
      <w:r w:rsidR="00B31643">
        <w:t xml:space="preserve"> (1-</w:t>
      </w:r>
      <w:proofErr w:type="gramStart"/>
      <w:r w:rsidR="00B31643">
        <w:t>6)…</w:t>
      </w:r>
      <w:proofErr w:type="gramEnd"/>
      <w:r>
        <w:t>…</w:t>
      </w:r>
      <w:proofErr w:type="gramStart"/>
      <w:r>
        <w:t>….</w:t>
      </w:r>
      <w:r w:rsidR="002C6109">
        <w:t>above</w:t>
      </w:r>
      <w:proofErr w:type="gramEnd"/>
      <w:r w:rsidR="002C6109">
        <w:t>.</w:t>
      </w:r>
    </w:p>
    <w:p w14:paraId="45C0FD9D" w14:textId="4214B137" w:rsidR="001A78E5" w:rsidRDefault="00B31643" w:rsidP="001A78E5">
      <w:pPr>
        <w:pStyle w:val="BodyText"/>
        <w:spacing w:before="1"/>
        <w:ind w:left="426"/>
      </w:pPr>
      <w:r>
        <w:t xml:space="preserve">I </w:t>
      </w:r>
      <w:r w:rsidRPr="00B31643">
        <w:t>acknowledg</w:t>
      </w:r>
      <w:r>
        <w:t>e</w:t>
      </w:r>
      <w:r w:rsidRPr="00B31643">
        <w:t xml:space="preserve"> that </w:t>
      </w:r>
      <w:r>
        <w:t xml:space="preserve">regardless </w:t>
      </w:r>
      <w:r w:rsidR="00717CB1">
        <w:t>of</w:t>
      </w:r>
      <w:r>
        <w:t xml:space="preserve"> the option that I elect that </w:t>
      </w:r>
      <w:r w:rsidRPr="00B31643">
        <w:t>I may return to the ALSLF at any time in the future without any loss to my service period</w:t>
      </w:r>
    </w:p>
    <w:p w14:paraId="0B3A0B12" w14:textId="53319772" w:rsidR="001A78E5" w:rsidRDefault="001A78E5" w:rsidP="001A78E5">
      <w:pPr>
        <w:pStyle w:val="BodyText"/>
        <w:spacing w:before="1"/>
        <w:ind w:left="426"/>
      </w:pPr>
    </w:p>
    <w:p w14:paraId="47E3AF90" w14:textId="77777777" w:rsidR="002360E0" w:rsidRDefault="002360E0" w:rsidP="00AD6D75">
      <w:pPr>
        <w:pStyle w:val="BodyText"/>
        <w:spacing w:before="1"/>
        <w:ind w:left="426"/>
      </w:pPr>
    </w:p>
    <w:p w14:paraId="3EE46DC4" w14:textId="77777777" w:rsidR="00171B4D" w:rsidRDefault="00171B4D" w:rsidP="00AD6D75">
      <w:pPr>
        <w:pStyle w:val="BodyText"/>
        <w:spacing w:before="1"/>
        <w:ind w:left="426"/>
      </w:pPr>
    </w:p>
    <w:p w14:paraId="2BC95EE5" w14:textId="77777777" w:rsidR="002360E0" w:rsidRDefault="002360E0" w:rsidP="00AD6D75">
      <w:pPr>
        <w:pStyle w:val="BodyText"/>
        <w:spacing w:before="1"/>
        <w:ind w:left="426"/>
      </w:pPr>
    </w:p>
    <w:p w14:paraId="28E573A6" w14:textId="36104A46" w:rsidR="002360E0" w:rsidRDefault="002360E0" w:rsidP="00AD6D75">
      <w:pPr>
        <w:pStyle w:val="BodyText"/>
        <w:spacing w:before="1"/>
        <w:ind w:left="426"/>
      </w:pPr>
      <w:r>
        <w:t>Signature</w:t>
      </w:r>
    </w:p>
    <w:p w14:paraId="009FC08B" w14:textId="6736B491" w:rsidR="001A78E5" w:rsidRDefault="001A78E5" w:rsidP="00AD6D75">
      <w:pPr>
        <w:pStyle w:val="BodyText"/>
        <w:spacing w:before="1"/>
        <w:ind w:left="426"/>
      </w:pPr>
      <w:r>
        <w:t>Date</w:t>
      </w:r>
    </w:p>
    <w:p w14:paraId="2C42BCAD" w14:textId="77777777" w:rsidR="002360E0" w:rsidRDefault="002360E0" w:rsidP="00AD6D75">
      <w:pPr>
        <w:pStyle w:val="BodyText"/>
        <w:spacing w:before="1"/>
        <w:ind w:left="426"/>
      </w:pPr>
    </w:p>
    <w:p w14:paraId="04B0C440" w14:textId="77777777" w:rsidR="002360E0" w:rsidRDefault="002360E0" w:rsidP="00AD6D75">
      <w:pPr>
        <w:pStyle w:val="BodyText"/>
        <w:spacing w:before="1"/>
        <w:ind w:left="426"/>
      </w:pPr>
    </w:p>
    <w:p w14:paraId="6368A693" w14:textId="77777777" w:rsidR="00171B4D" w:rsidRDefault="00171B4D" w:rsidP="00AD6D75">
      <w:pPr>
        <w:pStyle w:val="BodyText"/>
        <w:spacing w:before="1"/>
        <w:ind w:left="426"/>
      </w:pPr>
    </w:p>
    <w:p w14:paraId="4EA3A667" w14:textId="77777777" w:rsidR="00171B4D" w:rsidRDefault="00171B4D" w:rsidP="00AD6D75">
      <w:pPr>
        <w:pStyle w:val="BodyText"/>
        <w:spacing w:before="1"/>
        <w:ind w:left="426"/>
      </w:pPr>
    </w:p>
    <w:p w14:paraId="0F6CE59A" w14:textId="77777777" w:rsidR="00171B4D" w:rsidRDefault="00171B4D" w:rsidP="00AD6D75">
      <w:pPr>
        <w:pStyle w:val="BodyText"/>
        <w:spacing w:before="1"/>
        <w:ind w:left="426"/>
      </w:pPr>
    </w:p>
    <w:p w14:paraId="2575FF0B" w14:textId="77777777" w:rsidR="00171B4D" w:rsidRDefault="00171B4D" w:rsidP="00AD6D75">
      <w:pPr>
        <w:pStyle w:val="BodyText"/>
        <w:spacing w:before="1"/>
        <w:ind w:left="426"/>
      </w:pPr>
    </w:p>
    <w:p w14:paraId="5B591E43" w14:textId="77777777" w:rsidR="00171B4D" w:rsidRDefault="00171B4D" w:rsidP="00AD6D75">
      <w:pPr>
        <w:pStyle w:val="BodyText"/>
        <w:spacing w:before="1"/>
        <w:ind w:left="426"/>
      </w:pPr>
    </w:p>
    <w:p w14:paraId="3FED8647" w14:textId="77777777" w:rsidR="00171B4D" w:rsidRDefault="00171B4D" w:rsidP="00AD6D75">
      <w:pPr>
        <w:pStyle w:val="BodyText"/>
        <w:spacing w:before="1"/>
        <w:ind w:left="426"/>
      </w:pPr>
    </w:p>
    <w:p w14:paraId="765CFAE2" w14:textId="77777777" w:rsidR="00171B4D" w:rsidRDefault="00171B4D" w:rsidP="00AD6D75">
      <w:pPr>
        <w:pStyle w:val="BodyText"/>
        <w:spacing w:before="1"/>
        <w:ind w:left="426"/>
      </w:pPr>
    </w:p>
    <w:p w14:paraId="08638092" w14:textId="77777777" w:rsidR="00171B4D" w:rsidRDefault="00171B4D" w:rsidP="00AD6D75">
      <w:pPr>
        <w:pStyle w:val="BodyText"/>
        <w:spacing w:before="1"/>
        <w:ind w:left="426"/>
      </w:pPr>
    </w:p>
    <w:p w14:paraId="256FF04E" w14:textId="77777777" w:rsidR="00171B4D" w:rsidRDefault="00171B4D" w:rsidP="00AD6D75">
      <w:pPr>
        <w:pStyle w:val="BodyText"/>
        <w:spacing w:before="1"/>
        <w:ind w:left="426"/>
      </w:pPr>
    </w:p>
    <w:p w14:paraId="301FE6EF" w14:textId="77777777" w:rsidR="00171B4D" w:rsidRDefault="00171B4D" w:rsidP="00AD6D75">
      <w:pPr>
        <w:pStyle w:val="BodyText"/>
        <w:spacing w:before="1"/>
        <w:ind w:left="426"/>
      </w:pPr>
    </w:p>
    <w:p w14:paraId="25511EC7" w14:textId="77777777" w:rsidR="00171B4D" w:rsidRDefault="00171B4D" w:rsidP="00AD6D75">
      <w:pPr>
        <w:pStyle w:val="BodyText"/>
        <w:spacing w:before="1"/>
        <w:ind w:left="426"/>
      </w:pPr>
    </w:p>
    <w:p w14:paraId="5BE36E38" w14:textId="77777777" w:rsidR="00171B4D" w:rsidRDefault="00171B4D" w:rsidP="00AD6D75">
      <w:pPr>
        <w:pStyle w:val="BodyText"/>
        <w:spacing w:before="1"/>
        <w:ind w:left="426"/>
      </w:pPr>
    </w:p>
    <w:p w14:paraId="3AA9AB05" w14:textId="77777777" w:rsidR="00171B4D" w:rsidRDefault="00171B4D" w:rsidP="00AD6D75">
      <w:pPr>
        <w:pStyle w:val="BodyText"/>
        <w:spacing w:before="1"/>
        <w:ind w:left="426"/>
      </w:pPr>
    </w:p>
    <w:p w14:paraId="5AEC9A95" w14:textId="77777777" w:rsidR="00171B4D" w:rsidRDefault="00171B4D" w:rsidP="00AD6D75">
      <w:pPr>
        <w:pStyle w:val="BodyText"/>
        <w:spacing w:before="1"/>
        <w:ind w:left="426"/>
      </w:pPr>
    </w:p>
    <w:p w14:paraId="2854B0CD" w14:textId="77777777" w:rsidR="00171B4D" w:rsidRDefault="00171B4D" w:rsidP="00AD6D75">
      <w:pPr>
        <w:pStyle w:val="BodyText"/>
        <w:spacing w:before="1"/>
        <w:ind w:left="426"/>
      </w:pPr>
    </w:p>
    <w:p w14:paraId="6E807157" w14:textId="77777777" w:rsidR="00171B4D" w:rsidRDefault="00171B4D" w:rsidP="00AD6D75">
      <w:pPr>
        <w:pStyle w:val="BodyText"/>
        <w:spacing w:before="1"/>
        <w:ind w:left="426"/>
      </w:pPr>
    </w:p>
    <w:p w14:paraId="349EE792" w14:textId="77777777" w:rsidR="00171B4D" w:rsidRDefault="00171B4D" w:rsidP="00AD6D75">
      <w:pPr>
        <w:pStyle w:val="BodyText"/>
        <w:spacing w:before="1"/>
        <w:ind w:left="426"/>
      </w:pPr>
    </w:p>
    <w:p w14:paraId="16A2B257" w14:textId="77777777" w:rsidR="00171B4D" w:rsidRDefault="00171B4D" w:rsidP="00AD6D75">
      <w:pPr>
        <w:pStyle w:val="BodyText"/>
        <w:spacing w:before="1"/>
        <w:ind w:left="426"/>
      </w:pPr>
    </w:p>
    <w:p w14:paraId="75D34B7B" w14:textId="77777777" w:rsidR="00171B4D" w:rsidRDefault="00171B4D" w:rsidP="00AD6D75">
      <w:pPr>
        <w:pStyle w:val="BodyText"/>
        <w:spacing w:before="1"/>
        <w:ind w:left="426"/>
      </w:pPr>
    </w:p>
    <w:p w14:paraId="13FF4890" w14:textId="77777777" w:rsidR="00171B4D" w:rsidRDefault="00171B4D" w:rsidP="00AD6D75">
      <w:pPr>
        <w:pStyle w:val="BodyText"/>
        <w:spacing w:before="1"/>
        <w:ind w:left="426"/>
      </w:pPr>
    </w:p>
    <w:p w14:paraId="720AFB2E" w14:textId="77777777" w:rsidR="00171B4D" w:rsidRDefault="00171B4D" w:rsidP="00AD6D75">
      <w:pPr>
        <w:pStyle w:val="BodyText"/>
        <w:spacing w:before="1"/>
        <w:ind w:left="426"/>
      </w:pPr>
    </w:p>
    <w:p w14:paraId="4E1641DD" w14:textId="77777777" w:rsidR="00171B4D" w:rsidRDefault="00171B4D" w:rsidP="00AD6D75">
      <w:pPr>
        <w:pStyle w:val="BodyText"/>
        <w:spacing w:before="1"/>
        <w:ind w:left="426"/>
      </w:pPr>
    </w:p>
    <w:p w14:paraId="0A7AD942" w14:textId="77777777" w:rsidR="00171B4D" w:rsidRDefault="00171B4D" w:rsidP="00AD6D75">
      <w:pPr>
        <w:pStyle w:val="BodyText"/>
        <w:spacing w:before="1"/>
        <w:ind w:left="426"/>
      </w:pPr>
    </w:p>
    <w:p w14:paraId="1F3E5D23" w14:textId="77777777" w:rsidR="00171B4D" w:rsidRDefault="00171B4D" w:rsidP="00AD6D75">
      <w:pPr>
        <w:pStyle w:val="BodyText"/>
        <w:spacing w:before="1"/>
        <w:ind w:left="426"/>
      </w:pPr>
    </w:p>
    <w:p w14:paraId="1072B4FC" w14:textId="77777777" w:rsidR="00171B4D" w:rsidRDefault="00171B4D" w:rsidP="00AD6D75">
      <w:pPr>
        <w:pStyle w:val="BodyText"/>
        <w:spacing w:before="1"/>
        <w:ind w:left="426"/>
      </w:pPr>
    </w:p>
    <w:p w14:paraId="5F81A108" w14:textId="77777777" w:rsidR="00171B4D" w:rsidRDefault="00171B4D" w:rsidP="00AD6D75">
      <w:pPr>
        <w:pStyle w:val="BodyText"/>
        <w:spacing w:before="1"/>
        <w:ind w:left="426"/>
      </w:pPr>
    </w:p>
    <w:p w14:paraId="55934BD7" w14:textId="77777777" w:rsidR="00171B4D" w:rsidRDefault="00171B4D" w:rsidP="00AD6D75">
      <w:pPr>
        <w:pStyle w:val="BodyText"/>
        <w:spacing w:before="1"/>
        <w:ind w:left="426"/>
      </w:pPr>
    </w:p>
    <w:p w14:paraId="11FDE45A" w14:textId="77777777" w:rsidR="00171B4D" w:rsidRDefault="00171B4D" w:rsidP="00AD6D75">
      <w:pPr>
        <w:pStyle w:val="BodyText"/>
        <w:spacing w:before="1"/>
        <w:ind w:left="426"/>
      </w:pPr>
    </w:p>
    <w:p w14:paraId="06936471" w14:textId="77777777" w:rsidR="00171B4D" w:rsidRDefault="00171B4D" w:rsidP="00AD6D75">
      <w:pPr>
        <w:pStyle w:val="BodyText"/>
        <w:spacing w:before="1"/>
        <w:ind w:left="426"/>
      </w:pPr>
    </w:p>
    <w:p w14:paraId="71BAC7FF" w14:textId="77777777" w:rsidR="00171B4D" w:rsidRDefault="00171B4D" w:rsidP="00AD6D75">
      <w:pPr>
        <w:pStyle w:val="BodyText"/>
        <w:spacing w:before="1"/>
        <w:ind w:left="426"/>
      </w:pPr>
    </w:p>
    <w:p w14:paraId="3ED318A5" w14:textId="77777777" w:rsidR="00171B4D" w:rsidRDefault="00171B4D" w:rsidP="00AD6D75">
      <w:pPr>
        <w:pStyle w:val="BodyText"/>
        <w:spacing w:before="1"/>
        <w:ind w:left="426"/>
      </w:pPr>
    </w:p>
    <w:p w14:paraId="207DA4CE" w14:textId="77777777" w:rsidR="00171B4D" w:rsidRDefault="00171B4D" w:rsidP="00AD6D75">
      <w:pPr>
        <w:pStyle w:val="BodyText"/>
        <w:spacing w:before="1"/>
        <w:ind w:left="426"/>
      </w:pPr>
    </w:p>
    <w:p w14:paraId="13A2ED9B" w14:textId="77777777" w:rsidR="00171B4D" w:rsidRDefault="00171B4D" w:rsidP="00AD6D75">
      <w:pPr>
        <w:pStyle w:val="BodyText"/>
        <w:spacing w:before="1"/>
        <w:ind w:left="426"/>
      </w:pPr>
    </w:p>
    <w:p w14:paraId="55B522E3" w14:textId="77777777" w:rsidR="00171B4D" w:rsidRDefault="00171B4D" w:rsidP="00AD6D75">
      <w:pPr>
        <w:pStyle w:val="BodyText"/>
        <w:spacing w:before="1"/>
        <w:ind w:left="426"/>
      </w:pPr>
    </w:p>
    <w:p w14:paraId="52C9A0FE" w14:textId="77777777" w:rsidR="00171B4D" w:rsidRDefault="00171B4D" w:rsidP="00AD6D75">
      <w:pPr>
        <w:pStyle w:val="BodyText"/>
        <w:spacing w:before="1"/>
        <w:ind w:left="426"/>
      </w:pPr>
    </w:p>
    <w:p w14:paraId="45845A2D" w14:textId="77777777" w:rsidR="00171B4D" w:rsidRDefault="00171B4D" w:rsidP="00AD6D75">
      <w:pPr>
        <w:pStyle w:val="BodyText"/>
        <w:spacing w:before="1"/>
        <w:ind w:left="426"/>
      </w:pPr>
    </w:p>
    <w:p w14:paraId="0F3ECD92" w14:textId="77777777" w:rsidR="00F318C5" w:rsidRDefault="00F318C5" w:rsidP="00AD6D75">
      <w:pPr>
        <w:pStyle w:val="BodyText"/>
        <w:spacing w:before="1"/>
        <w:ind w:left="426"/>
      </w:pPr>
    </w:p>
    <w:p w14:paraId="606A5CF8" w14:textId="77777777" w:rsidR="00F318C5" w:rsidRDefault="00F318C5" w:rsidP="00AD6D75">
      <w:pPr>
        <w:pStyle w:val="BodyText"/>
        <w:spacing w:before="1"/>
        <w:ind w:left="426"/>
      </w:pPr>
    </w:p>
    <w:p w14:paraId="499A4EB3" w14:textId="77777777" w:rsidR="00F318C5" w:rsidRDefault="00F318C5" w:rsidP="00AD6D75">
      <w:pPr>
        <w:pStyle w:val="BodyText"/>
        <w:spacing w:before="1"/>
        <w:ind w:left="426"/>
      </w:pPr>
    </w:p>
    <w:p w14:paraId="4283DFD7" w14:textId="77777777" w:rsidR="00F318C5" w:rsidRDefault="00F318C5" w:rsidP="00AD6D75">
      <w:pPr>
        <w:pStyle w:val="BodyText"/>
        <w:spacing w:before="1"/>
        <w:ind w:left="426"/>
      </w:pPr>
    </w:p>
    <w:p w14:paraId="2091219B" w14:textId="77777777" w:rsidR="00F318C5" w:rsidRDefault="00F318C5" w:rsidP="00AD6D75">
      <w:pPr>
        <w:pStyle w:val="BodyText"/>
        <w:spacing w:before="1"/>
        <w:ind w:left="426"/>
      </w:pPr>
    </w:p>
    <w:p w14:paraId="267047C2" w14:textId="77777777" w:rsidR="00F318C5" w:rsidRDefault="00F318C5" w:rsidP="00AD6D75">
      <w:pPr>
        <w:pStyle w:val="BodyText"/>
        <w:spacing w:before="1"/>
        <w:ind w:left="426"/>
      </w:pPr>
    </w:p>
    <w:p w14:paraId="3A119C96" w14:textId="77777777" w:rsidR="00F318C5" w:rsidRDefault="00F318C5" w:rsidP="00AD6D75">
      <w:pPr>
        <w:pStyle w:val="BodyText"/>
        <w:spacing w:before="1"/>
        <w:ind w:left="426"/>
      </w:pPr>
    </w:p>
    <w:p w14:paraId="48C34044" w14:textId="77777777" w:rsidR="00171B4D" w:rsidRDefault="00171B4D" w:rsidP="00AD6D75">
      <w:pPr>
        <w:pStyle w:val="BodyText"/>
        <w:spacing w:before="1"/>
        <w:ind w:left="426"/>
      </w:pPr>
    </w:p>
    <w:p w14:paraId="68AE6F6B" w14:textId="77777777" w:rsidR="00171B4D" w:rsidRDefault="00171B4D" w:rsidP="00AD6D75">
      <w:pPr>
        <w:pStyle w:val="BodyText"/>
        <w:spacing w:before="1"/>
        <w:ind w:left="426"/>
      </w:pPr>
    </w:p>
    <w:p w14:paraId="0C224A5D" w14:textId="2CD2972A" w:rsidR="00171B4D" w:rsidRDefault="00717CB1" w:rsidP="00AD6D75">
      <w:pPr>
        <w:pStyle w:val="BodyText"/>
        <w:spacing w:before="1"/>
        <w:ind w:left="426"/>
        <w:rPr>
          <w:b/>
          <w:bCs/>
          <w:u w:val="single"/>
        </w:rPr>
      </w:pPr>
      <w:r w:rsidRPr="00717CB1">
        <w:rPr>
          <w:b/>
          <w:bCs/>
          <w:u w:val="single"/>
        </w:rPr>
        <w:lastRenderedPageBreak/>
        <w:t>SCHEDULE 1</w:t>
      </w:r>
    </w:p>
    <w:p w14:paraId="1A0C2B24" w14:textId="77777777" w:rsidR="00717CB1" w:rsidRDefault="00717CB1" w:rsidP="00AD6D75">
      <w:pPr>
        <w:pStyle w:val="BodyText"/>
        <w:spacing w:before="1"/>
        <w:ind w:left="426"/>
        <w:rPr>
          <w:b/>
          <w:bCs/>
          <w:u w:val="single"/>
        </w:rPr>
      </w:pPr>
    </w:p>
    <w:p w14:paraId="51EFE875" w14:textId="77777777" w:rsidR="006D3E43" w:rsidRDefault="00717CB1" w:rsidP="00AD6D75">
      <w:pPr>
        <w:pStyle w:val="BodyText"/>
        <w:spacing w:before="1"/>
        <w:ind w:left="426"/>
        <w:rPr>
          <w:b/>
          <w:bCs/>
        </w:rPr>
      </w:pPr>
      <w:r w:rsidRPr="00717CB1">
        <w:rPr>
          <w:b/>
          <w:bCs/>
        </w:rPr>
        <w:t xml:space="preserve">Anglican Long </w:t>
      </w:r>
      <w:r>
        <w:rPr>
          <w:b/>
          <w:bCs/>
        </w:rPr>
        <w:t>Service</w:t>
      </w:r>
      <w:r w:rsidRPr="00717CB1">
        <w:rPr>
          <w:b/>
          <w:bCs/>
        </w:rPr>
        <w:t xml:space="preserve"> Leave </w:t>
      </w:r>
      <w:r>
        <w:rPr>
          <w:b/>
          <w:bCs/>
        </w:rPr>
        <w:t>Fund</w:t>
      </w:r>
    </w:p>
    <w:p w14:paraId="2401DABA" w14:textId="1B574CAB" w:rsidR="00717CB1" w:rsidRDefault="00717CB1" w:rsidP="00AD6D75">
      <w:pPr>
        <w:pStyle w:val="BodyText"/>
        <w:spacing w:before="1"/>
        <w:ind w:left="426"/>
        <w:rPr>
          <w:b/>
          <w:bCs/>
        </w:rPr>
      </w:pPr>
      <w:r w:rsidRPr="00717CB1">
        <w:rPr>
          <w:b/>
          <w:bCs/>
        </w:rPr>
        <w:t xml:space="preserve">Current </w:t>
      </w:r>
      <w:r w:rsidR="006D3E43">
        <w:rPr>
          <w:b/>
          <w:bCs/>
        </w:rPr>
        <w:t>D</w:t>
      </w:r>
      <w:r>
        <w:rPr>
          <w:b/>
          <w:bCs/>
        </w:rPr>
        <w:t>iocese</w:t>
      </w:r>
      <w:r w:rsidRPr="00717CB1">
        <w:rPr>
          <w:b/>
          <w:bCs/>
        </w:rPr>
        <w:t>s and Participating Organisations</w:t>
      </w:r>
    </w:p>
    <w:p w14:paraId="0F794DF9" w14:textId="77777777" w:rsidR="00717CB1" w:rsidRDefault="00717CB1" w:rsidP="00AD6D75">
      <w:pPr>
        <w:pStyle w:val="BodyText"/>
        <w:spacing w:before="1"/>
        <w:ind w:left="426"/>
        <w:rPr>
          <w:b/>
          <w:bCs/>
        </w:rPr>
      </w:pPr>
    </w:p>
    <w:p w14:paraId="648B8175" w14:textId="4EDA3D36" w:rsidR="00717CB1" w:rsidRPr="00717CB1" w:rsidRDefault="00717CB1" w:rsidP="00717CB1">
      <w:pPr>
        <w:pStyle w:val="BodyText"/>
        <w:spacing w:before="1" w:line="360" w:lineRule="auto"/>
        <w:ind w:left="425"/>
      </w:pPr>
      <w:r w:rsidRPr="00717CB1">
        <w:t xml:space="preserve">Anglican Board </w:t>
      </w:r>
      <w:proofErr w:type="gramStart"/>
      <w:r>
        <w:t>Of</w:t>
      </w:r>
      <w:proofErr w:type="gramEnd"/>
      <w:r w:rsidRPr="00717CB1">
        <w:t xml:space="preserve"> Missions - Australia</w:t>
      </w:r>
    </w:p>
    <w:p w14:paraId="56F25EF6" w14:textId="4DCD7F21" w:rsidR="00717CB1" w:rsidRPr="00717CB1" w:rsidRDefault="00717CB1" w:rsidP="00717CB1">
      <w:pPr>
        <w:pStyle w:val="BodyText"/>
        <w:spacing w:before="1" w:line="360" w:lineRule="auto"/>
        <w:ind w:left="425"/>
      </w:pPr>
      <w:r w:rsidRPr="00717CB1">
        <w:t>Anglican Community Services, T/As Anglicare Sydney</w:t>
      </w:r>
    </w:p>
    <w:p w14:paraId="68D65F7B" w14:textId="40EC8F14" w:rsidR="00717CB1" w:rsidRPr="00717CB1" w:rsidRDefault="00717CB1" w:rsidP="00717CB1">
      <w:pPr>
        <w:pStyle w:val="BodyText"/>
        <w:spacing w:before="1" w:line="360" w:lineRule="auto"/>
        <w:ind w:left="425"/>
      </w:pPr>
      <w:r>
        <w:t>Anglican Diocese</w:t>
      </w:r>
      <w:r w:rsidRPr="00717CB1">
        <w:t xml:space="preserve"> </w:t>
      </w:r>
      <w:r>
        <w:t>of</w:t>
      </w:r>
      <w:r w:rsidRPr="00717CB1">
        <w:t xml:space="preserve"> Adelaide</w:t>
      </w:r>
    </w:p>
    <w:p w14:paraId="0319CFCC" w14:textId="18836E90" w:rsidR="00717CB1" w:rsidRPr="00717CB1" w:rsidRDefault="00717CB1" w:rsidP="00717CB1">
      <w:pPr>
        <w:pStyle w:val="BodyText"/>
        <w:spacing w:before="1" w:line="360" w:lineRule="auto"/>
        <w:ind w:left="425"/>
      </w:pPr>
      <w:r>
        <w:t>Anglican Diocese</w:t>
      </w:r>
      <w:r w:rsidRPr="00717CB1">
        <w:t xml:space="preserve"> </w:t>
      </w:r>
      <w:r>
        <w:t>of</w:t>
      </w:r>
      <w:r w:rsidRPr="00717CB1">
        <w:t xml:space="preserve"> Armidale</w:t>
      </w:r>
    </w:p>
    <w:p w14:paraId="10457DFC" w14:textId="696D3F13" w:rsidR="00717CB1" w:rsidRPr="00717CB1" w:rsidRDefault="00717CB1" w:rsidP="00717CB1">
      <w:pPr>
        <w:pStyle w:val="BodyText"/>
        <w:spacing w:before="1" w:line="360" w:lineRule="auto"/>
        <w:ind w:left="425"/>
      </w:pPr>
      <w:r>
        <w:t>Anglican Diocese</w:t>
      </w:r>
      <w:r w:rsidRPr="00717CB1">
        <w:t xml:space="preserve"> </w:t>
      </w:r>
      <w:r>
        <w:t>of</w:t>
      </w:r>
      <w:r w:rsidRPr="00717CB1">
        <w:t xml:space="preserve"> Ballarat</w:t>
      </w:r>
    </w:p>
    <w:p w14:paraId="54FEDADB" w14:textId="36FF2440" w:rsidR="00717CB1" w:rsidRPr="00717CB1" w:rsidRDefault="00717CB1" w:rsidP="00717CB1">
      <w:pPr>
        <w:pStyle w:val="BodyText"/>
        <w:spacing w:before="1" w:line="360" w:lineRule="auto"/>
        <w:ind w:left="425"/>
      </w:pPr>
      <w:r>
        <w:t>Anglican Diocese</w:t>
      </w:r>
      <w:r w:rsidRPr="00717CB1">
        <w:t xml:space="preserve"> </w:t>
      </w:r>
      <w:r>
        <w:t>of</w:t>
      </w:r>
      <w:r w:rsidRPr="00717CB1">
        <w:t xml:space="preserve"> Bathurst</w:t>
      </w:r>
    </w:p>
    <w:p w14:paraId="501ED7C7" w14:textId="302F2628" w:rsidR="00717CB1" w:rsidRPr="00717CB1" w:rsidRDefault="00717CB1" w:rsidP="00717CB1">
      <w:pPr>
        <w:pStyle w:val="BodyText"/>
        <w:spacing w:before="1" w:line="360" w:lineRule="auto"/>
        <w:ind w:left="425"/>
      </w:pPr>
      <w:r>
        <w:t>Anglican Diocese</w:t>
      </w:r>
      <w:r w:rsidRPr="00717CB1">
        <w:t xml:space="preserve"> </w:t>
      </w:r>
      <w:r>
        <w:t>of</w:t>
      </w:r>
      <w:r w:rsidRPr="00717CB1">
        <w:t xml:space="preserve"> Bendigo</w:t>
      </w:r>
    </w:p>
    <w:p w14:paraId="4A48CD6D" w14:textId="6E1BB000" w:rsidR="00717CB1" w:rsidRPr="00717CB1" w:rsidRDefault="00717CB1" w:rsidP="00717CB1">
      <w:pPr>
        <w:pStyle w:val="BodyText"/>
        <w:spacing w:before="1" w:line="360" w:lineRule="auto"/>
        <w:ind w:left="425"/>
      </w:pPr>
      <w:r>
        <w:t>Anglican Diocese</w:t>
      </w:r>
      <w:r w:rsidRPr="00717CB1">
        <w:t xml:space="preserve"> </w:t>
      </w:r>
      <w:r>
        <w:t>of</w:t>
      </w:r>
      <w:r w:rsidRPr="00717CB1">
        <w:t xml:space="preserve"> Brisbane</w:t>
      </w:r>
    </w:p>
    <w:p w14:paraId="65FDAA28" w14:textId="0E44B1A1" w:rsidR="00717CB1" w:rsidRPr="00717CB1" w:rsidRDefault="00717CB1" w:rsidP="00717CB1">
      <w:pPr>
        <w:pStyle w:val="BodyText"/>
        <w:spacing w:before="1" w:line="360" w:lineRule="auto"/>
        <w:ind w:left="425"/>
      </w:pPr>
      <w:r>
        <w:t>Anglican Diocese</w:t>
      </w:r>
      <w:r w:rsidRPr="00717CB1">
        <w:t xml:space="preserve"> </w:t>
      </w:r>
      <w:r>
        <w:t>of</w:t>
      </w:r>
      <w:r w:rsidRPr="00717CB1">
        <w:t xml:space="preserve"> Bunbury</w:t>
      </w:r>
    </w:p>
    <w:p w14:paraId="4F75BF62" w14:textId="67E25C83" w:rsidR="00717CB1" w:rsidRPr="00717CB1" w:rsidRDefault="00717CB1" w:rsidP="00717CB1">
      <w:pPr>
        <w:pStyle w:val="BodyText"/>
        <w:spacing w:before="1" w:line="360" w:lineRule="auto"/>
        <w:ind w:left="425"/>
      </w:pPr>
      <w:r>
        <w:t>Anglican Diocese</w:t>
      </w:r>
      <w:r w:rsidRPr="00717CB1">
        <w:t xml:space="preserve"> </w:t>
      </w:r>
      <w:r>
        <w:t>of</w:t>
      </w:r>
      <w:r w:rsidRPr="00717CB1">
        <w:t xml:space="preserve"> Canberra &amp; Goulburn</w:t>
      </w:r>
    </w:p>
    <w:p w14:paraId="733C004B" w14:textId="580D4DA7" w:rsidR="00717CB1" w:rsidRPr="00717CB1" w:rsidRDefault="00717CB1" w:rsidP="00717CB1">
      <w:pPr>
        <w:pStyle w:val="BodyText"/>
        <w:spacing w:before="1" w:line="360" w:lineRule="auto"/>
        <w:ind w:left="425"/>
      </w:pPr>
      <w:r>
        <w:t>Anglican Diocese</w:t>
      </w:r>
      <w:r w:rsidRPr="00717CB1">
        <w:t xml:space="preserve"> </w:t>
      </w:r>
      <w:r>
        <w:t>of</w:t>
      </w:r>
      <w:r w:rsidRPr="00717CB1">
        <w:t xml:space="preserve"> Gippsland</w:t>
      </w:r>
    </w:p>
    <w:p w14:paraId="5FE43A73" w14:textId="01839E57" w:rsidR="00717CB1" w:rsidRPr="00717CB1" w:rsidRDefault="00717CB1" w:rsidP="00717CB1">
      <w:pPr>
        <w:pStyle w:val="BodyText"/>
        <w:spacing w:before="1" w:line="360" w:lineRule="auto"/>
        <w:ind w:left="425"/>
      </w:pPr>
      <w:r>
        <w:t>Anglican Diocese</w:t>
      </w:r>
      <w:r w:rsidRPr="00717CB1">
        <w:t xml:space="preserve"> </w:t>
      </w:r>
      <w:r>
        <w:t>of</w:t>
      </w:r>
      <w:r w:rsidRPr="00717CB1">
        <w:t xml:space="preserve"> Grafton</w:t>
      </w:r>
    </w:p>
    <w:p w14:paraId="51A33BB2" w14:textId="004732E8" w:rsidR="00717CB1" w:rsidRPr="00717CB1" w:rsidRDefault="00717CB1" w:rsidP="00717CB1">
      <w:pPr>
        <w:pStyle w:val="BodyText"/>
        <w:spacing w:before="1" w:line="360" w:lineRule="auto"/>
        <w:ind w:left="425"/>
      </w:pPr>
      <w:r>
        <w:t>Anglican Diocese</w:t>
      </w:r>
      <w:r w:rsidRPr="00717CB1">
        <w:t xml:space="preserve"> </w:t>
      </w:r>
      <w:r>
        <w:t>of</w:t>
      </w:r>
      <w:r w:rsidRPr="00717CB1">
        <w:t xml:space="preserve"> Melbourne</w:t>
      </w:r>
    </w:p>
    <w:p w14:paraId="7E360768" w14:textId="1B17E5C8" w:rsidR="00717CB1" w:rsidRPr="00717CB1" w:rsidRDefault="00717CB1" w:rsidP="00717CB1">
      <w:pPr>
        <w:pStyle w:val="BodyText"/>
        <w:spacing w:before="1" w:line="360" w:lineRule="auto"/>
        <w:ind w:left="425"/>
      </w:pPr>
      <w:r>
        <w:t>Anglican Diocese</w:t>
      </w:r>
      <w:r w:rsidRPr="00717CB1">
        <w:t xml:space="preserve"> </w:t>
      </w:r>
      <w:r>
        <w:t>of</w:t>
      </w:r>
      <w:r w:rsidRPr="00717CB1">
        <w:t xml:space="preserve"> Newcastle</w:t>
      </w:r>
    </w:p>
    <w:p w14:paraId="79C7289F" w14:textId="13E87349" w:rsidR="00717CB1" w:rsidRPr="00717CB1" w:rsidRDefault="00717CB1" w:rsidP="00717CB1">
      <w:pPr>
        <w:pStyle w:val="BodyText"/>
        <w:spacing w:before="1" w:line="360" w:lineRule="auto"/>
        <w:ind w:left="425"/>
      </w:pPr>
      <w:r>
        <w:t>Anglican Diocese</w:t>
      </w:r>
      <w:r w:rsidRPr="00717CB1">
        <w:t xml:space="preserve"> </w:t>
      </w:r>
      <w:r>
        <w:t>of</w:t>
      </w:r>
      <w:r w:rsidRPr="00717CB1">
        <w:t xml:space="preserve"> North Queensland</w:t>
      </w:r>
    </w:p>
    <w:p w14:paraId="686E681A" w14:textId="018F7CDD" w:rsidR="00717CB1" w:rsidRPr="00717CB1" w:rsidRDefault="00717CB1" w:rsidP="00717CB1">
      <w:pPr>
        <w:pStyle w:val="BodyText"/>
        <w:spacing w:before="1" w:line="360" w:lineRule="auto"/>
        <w:ind w:left="425"/>
      </w:pPr>
      <w:r>
        <w:t>Anglican Diocese</w:t>
      </w:r>
      <w:r w:rsidRPr="00717CB1">
        <w:t xml:space="preserve"> </w:t>
      </w:r>
      <w:r>
        <w:t>of</w:t>
      </w:r>
      <w:r w:rsidRPr="00717CB1">
        <w:t xml:space="preserve"> </w:t>
      </w:r>
      <w:proofErr w:type="gramStart"/>
      <w:r w:rsidRPr="00717CB1">
        <w:t>North West</w:t>
      </w:r>
      <w:proofErr w:type="gramEnd"/>
      <w:r w:rsidRPr="00717CB1">
        <w:t xml:space="preserve"> Australia</w:t>
      </w:r>
    </w:p>
    <w:p w14:paraId="6E9C8F86" w14:textId="72FB1FAB" w:rsidR="00717CB1" w:rsidRPr="00717CB1" w:rsidRDefault="00717CB1" w:rsidP="00717CB1">
      <w:pPr>
        <w:pStyle w:val="BodyText"/>
        <w:spacing w:before="1" w:line="360" w:lineRule="auto"/>
        <w:ind w:left="425"/>
      </w:pPr>
      <w:r>
        <w:t>Anglican Diocese</w:t>
      </w:r>
      <w:r w:rsidRPr="00717CB1">
        <w:t xml:space="preserve"> </w:t>
      </w:r>
      <w:r>
        <w:t>of</w:t>
      </w:r>
      <w:r w:rsidRPr="00717CB1">
        <w:t xml:space="preserve"> Northern Territory</w:t>
      </w:r>
    </w:p>
    <w:p w14:paraId="073AFEF8" w14:textId="7E692181" w:rsidR="00717CB1" w:rsidRPr="00717CB1" w:rsidRDefault="00717CB1" w:rsidP="00717CB1">
      <w:pPr>
        <w:pStyle w:val="BodyText"/>
        <w:spacing w:before="1" w:line="360" w:lineRule="auto"/>
        <w:ind w:left="425"/>
      </w:pPr>
      <w:r>
        <w:t>Anglican Diocese</w:t>
      </w:r>
      <w:r w:rsidRPr="00717CB1">
        <w:t xml:space="preserve"> </w:t>
      </w:r>
      <w:r>
        <w:t>of</w:t>
      </w:r>
      <w:r w:rsidRPr="00717CB1">
        <w:t xml:space="preserve"> Perth</w:t>
      </w:r>
    </w:p>
    <w:p w14:paraId="7D542A29" w14:textId="3EC18E72" w:rsidR="00717CB1" w:rsidRPr="00717CB1" w:rsidRDefault="00717CB1" w:rsidP="00717CB1">
      <w:pPr>
        <w:pStyle w:val="BodyText"/>
        <w:spacing w:before="1" w:line="360" w:lineRule="auto"/>
        <w:ind w:left="425"/>
      </w:pPr>
      <w:r>
        <w:t>Anglican Diocese</w:t>
      </w:r>
      <w:r w:rsidRPr="00717CB1">
        <w:t xml:space="preserve"> </w:t>
      </w:r>
      <w:r>
        <w:t>of</w:t>
      </w:r>
      <w:r w:rsidRPr="00717CB1">
        <w:t xml:space="preserve"> Riverina</w:t>
      </w:r>
    </w:p>
    <w:p w14:paraId="20E25E55" w14:textId="012E2398" w:rsidR="00717CB1" w:rsidRPr="00717CB1" w:rsidRDefault="00717CB1" w:rsidP="00717CB1">
      <w:pPr>
        <w:pStyle w:val="BodyText"/>
        <w:spacing w:before="1" w:line="360" w:lineRule="auto"/>
        <w:ind w:left="425"/>
      </w:pPr>
      <w:r>
        <w:t>Anglican Diocese</w:t>
      </w:r>
      <w:r w:rsidRPr="00717CB1">
        <w:t xml:space="preserve"> </w:t>
      </w:r>
      <w:r>
        <w:t>of</w:t>
      </w:r>
      <w:r w:rsidRPr="00717CB1">
        <w:t xml:space="preserve"> Rockhampton</w:t>
      </w:r>
    </w:p>
    <w:p w14:paraId="2749AB09" w14:textId="57061684" w:rsidR="00717CB1" w:rsidRPr="00717CB1" w:rsidRDefault="00717CB1" w:rsidP="00717CB1">
      <w:pPr>
        <w:pStyle w:val="BodyText"/>
        <w:spacing w:before="1" w:line="360" w:lineRule="auto"/>
        <w:ind w:left="425"/>
      </w:pPr>
      <w:r>
        <w:t>Anglican Diocese</w:t>
      </w:r>
      <w:r w:rsidRPr="00717CB1">
        <w:t xml:space="preserve"> </w:t>
      </w:r>
      <w:r>
        <w:t>of</w:t>
      </w:r>
      <w:r w:rsidRPr="00717CB1">
        <w:t xml:space="preserve"> Sydney</w:t>
      </w:r>
    </w:p>
    <w:p w14:paraId="50334F09" w14:textId="09E580F0" w:rsidR="00717CB1" w:rsidRPr="00717CB1" w:rsidRDefault="00717CB1" w:rsidP="00717CB1">
      <w:pPr>
        <w:pStyle w:val="BodyText"/>
        <w:spacing w:before="1" w:line="360" w:lineRule="auto"/>
        <w:ind w:left="425"/>
      </w:pPr>
      <w:r>
        <w:t>Anglican Diocese</w:t>
      </w:r>
      <w:r w:rsidRPr="00717CB1">
        <w:t xml:space="preserve"> </w:t>
      </w:r>
      <w:r>
        <w:t>of</w:t>
      </w:r>
      <w:r w:rsidRPr="00717CB1">
        <w:t xml:space="preserve"> Tasmania</w:t>
      </w:r>
    </w:p>
    <w:p w14:paraId="5B6BF325" w14:textId="6C28B1C0" w:rsidR="00717CB1" w:rsidRPr="00717CB1" w:rsidRDefault="00717CB1" w:rsidP="00717CB1">
      <w:pPr>
        <w:pStyle w:val="BodyText"/>
        <w:spacing w:before="1" w:line="360" w:lineRule="auto"/>
        <w:ind w:left="425"/>
      </w:pPr>
      <w:r>
        <w:t>Anglican Diocese</w:t>
      </w:r>
      <w:r w:rsidRPr="00717CB1">
        <w:t xml:space="preserve"> </w:t>
      </w:r>
      <w:r>
        <w:t>of</w:t>
      </w:r>
      <w:r w:rsidRPr="00717CB1">
        <w:t xml:space="preserve"> The Murray</w:t>
      </w:r>
    </w:p>
    <w:p w14:paraId="17293638" w14:textId="77777777" w:rsidR="006D3E43" w:rsidRDefault="006D3E43" w:rsidP="006D3E43">
      <w:pPr>
        <w:pStyle w:val="BodyText"/>
        <w:spacing w:before="1" w:line="360" w:lineRule="auto"/>
        <w:ind w:left="425"/>
      </w:pPr>
      <w:r>
        <w:t>Anglican Diocese of Wangaratta</w:t>
      </w:r>
    </w:p>
    <w:p w14:paraId="4A69CB54" w14:textId="77777777" w:rsidR="006D3E43" w:rsidRDefault="006D3E43" w:rsidP="006D3E43">
      <w:pPr>
        <w:pStyle w:val="BodyText"/>
        <w:spacing w:before="1" w:line="360" w:lineRule="auto"/>
        <w:ind w:left="425"/>
      </w:pPr>
      <w:r>
        <w:t>Anglican Diocese of Willochra</w:t>
      </w:r>
    </w:p>
    <w:p w14:paraId="66C42FD2" w14:textId="7F250626" w:rsidR="006D3E43" w:rsidRDefault="006D3E43" w:rsidP="006D3E43">
      <w:pPr>
        <w:pStyle w:val="BodyText"/>
        <w:spacing w:before="1" w:line="360" w:lineRule="auto"/>
        <w:ind w:left="425"/>
      </w:pPr>
      <w:r>
        <w:t>Bush Church Aid Society</w:t>
      </w:r>
    </w:p>
    <w:p w14:paraId="0F6B8ABF" w14:textId="77777777" w:rsidR="006D3E43" w:rsidRDefault="006D3E43" w:rsidP="006D3E43">
      <w:pPr>
        <w:pStyle w:val="BodyText"/>
        <w:spacing w:before="1" w:line="360" w:lineRule="auto"/>
        <w:ind w:left="425"/>
      </w:pPr>
      <w:r>
        <w:t>Church Missionary Society AUSTRALIA</w:t>
      </w:r>
    </w:p>
    <w:p w14:paraId="2BB673BD" w14:textId="77777777" w:rsidR="006D3E43" w:rsidRDefault="006D3E43" w:rsidP="006D3E43">
      <w:pPr>
        <w:pStyle w:val="BodyText"/>
        <w:spacing w:before="1" w:line="360" w:lineRule="auto"/>
        <w:ind w:left="425"/>
      </w:pPr>
      <w:r>
        <w:t>Church Missionary Society NSW &amp; Act Limited</w:t>
      </w:r>
    </w:p>
    <w:p w14:paraId="1182F5E6" w14:textId="77777777" w:rsidR="006D3E43" w:rsidRDefault="006D3E43" w:rsidP="006D3E43">
      <w:pPr>
        <w:pStyle w:val="BodyText"/>
        <w:spacing w:before="1" w:line="360" w:lineRule="auto"/>
        <w:ind w:left="425"/>
      </w:pPr>
      <w:r>
        <w:t>Church Missionary Society QLD &amp; Northern NSW</w:t>
      </w:r>
    </w:p>
    <w:p w14:paraId="68204308" w14:textId="77777777" w:rsidR="006D3E43" w:rsidRDefault="006D3E43" w:rsidP="006D3E43">
      <w:pPr>
        <w:pStyle w:val="BodyText"/>
        <w:spacing w:before="1" w:line="360" w:lineRule="auto"/>
        <w:ind w:left="425"/>
      </w:pPr>
      <w:r>
        <w:t>Church Missionary Society TAS</w:t>
      </w:r>
    </w:p>
    <w:p w14:paraId="38B878E0" w14:textId="77777777" w:rsidR="006D3E43" w:rsidRDefault="006D3E43" w:rsidP="006D3E43">
      <w:pPr>
        <w:pStyle w:val="BodyText"/>
        <w:spacing w:before="1" w:line="360" w:lineRule="auto"/>
        <w:ind w:left="425"/>
      </w:pPr>
      <w:r>
        <w:t>Church Missionary Society VIC</w:t>
      </w:r>
    </w:p>
    <w:p w14:paraId="52E6CA88" w14:textId="77777777" w:rsidR="006D3E43" w:rsidRDefault="006D3E43" w:rsidP="006D3E43">
      <w:pPr>
        <w:pStyle w:val="BodyText"/>
        <w:spacing w:before="1" w:line="360" w:lineRule="auto"/>
        <w:ind w:left="425"/>
      </w:pPr>
      <w:r>
        <w:t>Church Missionary Society WA</w:t>
      </w:r>
    </w:p>
    <w:p w14:paraId="17EA8CE9" w14:textId="21F87322" w:rsidR="006D3E43" w:rsidRDefault="006D3E43" w:rsidP="006D3E43">
      <w:pPr>
        <w:pStyle w:val="BodyText"/>
        <w:spacing w:before="1" w:line="360" w:lineRule="auto"/>
        <w:ind w:left="425"/>
      </w:pPr>
      <w:r w:rsidRPr="006D3E43">
        <w:t>Diocese of The Southern Cross</w:t>
      </w:r>
    </w:p>
    <w:p w14:paraId="1FD2D1EA" w14:textId="0D9CC964" w:rsidR="00717CB1" w:rsidRPr="00717CB1" w:rsidRDefault="00717CB1" w:rsidP="006D3E43">
      <w:pPr>
        <w:pStyle w:val="BodyText"/>
        <w:spacing w:before="1" w:line="360" w:lineRule="auto"/>
        <w:ind w:left="425"/>
      </w:pPr>
      <w:r w:rsidRPr="00717CB1">
        <w:t>Ridley College</w:t>
      </w:r>
    </w:p>
    <w:p w14:paraId="0E65DFB3" w14:textId="2DDE0A7C" w:rsidR="00717CB1" w:rsidRPr="00717CB1" w:rsidRDefault="00717CB1" w:rsidP="00717CB1">
      <w:pPr>
        <w:pStyle w:val="BodyText"/>
        <w:spacing w:before="1" w:line="360" w:lineRule="auto"/>
        <w:ind w:left="425"/>
      </w:pPr>
      <w:r w:rsidRPr="00717CB1">
        <w:t xml:space="preserve">Trinity Network </w:t>
      </w:r>
      <w:r>
        <w:t>of</w:t>
      </w:r>
      <w:r w:rsidRPr="00717CB1">
        <w:t xml:space="preserve"> Churches</w:t>
      </w:r>
    </w:p>
    <w:sectPr w:rsidR="00717CB1" w:rsidRPr="00717CB1" w:rsidSect="00D91A9B">
      <w:footerReference w:type="default" r:id="rId8"/>
      <w:pgSz w:w="11910" w:h="16840"/>
      <w:pgMar w:top="920" w:right="980" w:bottom="380" w:left="1100" w:header="0" w:footer="1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DB36D" w14:textId="77777777" w:rsidR="00401392" w:rsidRDefault="00401392">
      <w:r>
        <w:separator/>
      </w:r>
    </w:p>
  </w:endnote>
  <w:endnote w:type="continuationSeparator" w:id="0">
    <w:p w14:paraId="235CBCF6" w14:textId="77777777" w:rsidR="00401392" w:rsidRDefault="00401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D2F92" w14:textId="6BEF19ED" w:rsidR="00402FC8" w:rsidRDefault="00647E1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4992000" behindDoc="1" locked="0" layoutInCell="1" allowOverlap="1" wp14:anchorId="13C9A88D" wp14:editId="4B5CA62F">
              <wp:simplePos x="0" y="0"/>
              <wp:positionH relativeFrom="page">
                <wp:posOffset>887730</wp:posOffset>
              </wp:positionH>
              <wp:positionV relativeFrom="page">
                <wp:posOffset>10433685</wp:posOffset>
              </wp:positionV>
              <wp:extent cx="2996565" cy="139700"/>
              <wp:effectExtent l="0" t="0" r="0" b="0"/>
              <wp:wrapNone/>
              <wp:docPr id="2016488250" name="Text Box 1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656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BE8A8B" w14:textId="269449A9" w:rsidR="00402FC8" w:rsidRDefault="00007332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Procedures &amp; Policies</w:t>
                          </w:r>
                          <w:r w:rsidR="001E4C1E">
                            <w:rPr>
                              <w:sz w:val="16"/>
                            </w:rPr>
                            <w:t xml:space="preserve"> LSLF Resignation </w:t>
                          </w:r>
                          <w:r w:rsidR="00870C10">
                            <w:rPr>
                              <w:sz w:val="16"/>
                            </w:rPr>
                            <w:t xml:space="preserve">Letter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C9A88D" id="_x0000_t202" coordsize="21600,21600" o:spt="202" path="m,l,21600r21600,l21600,xe">
              <v:stroke joinstyle="miter"/>
              <v:path gradientshapeok="t" o:connecttype="rect"/>
            </v:shapetype>
            <v:shape id="Text Box 140" o:spid="_x0000_s1026" type="#_x0000_t202" style="position:absolute;margin-left:69.9pt;margin-top:821.55pt;width:235.95pt;height:11pt;z-index:-25832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" filled="f" stroked="f">
              <v:textbox inset="0,0,0,0">
                <w:txbxContent>
                  <w:p w14:paraId="65BE8A8B" w14:textId="269449A9" w:rsidR="00402FC8" w:rsidRDefault="00007332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Procedures &amp; Policies</w:t>
                    </w:r>
                    <w:r w:rsidR="001E4C1E">
                      <w:rPr>
                        <w:sz w:val="16"/>
                      </w:rPr>
                      <w:t xml:space="preserve"> LSLF Resignation </w:t>
                    </w:r>
                    <w:r w:rsidR="00870C10">
                      <w:rPr>
                        <w:sz w:val="16"/>
                      </w:rPr>
                      <w:t xml:space="preserve">Letter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4993024" behindDoc="1" locked="0" layoutInCell="1" allowOverlap="1" wp14:anchorId="3A53E58A" wp14:editId="7C4F6B1E">
              <wp:simplePos x="0" y="0"/>
              <wp:positionH relativeFrom="page">
                <wp:posOffset>6567170</wp:posOffset>
              </wp:positionH>
              <wp:positionV relativeFrom="page">
                <wp:posOffset>10386060</wp:posOffset>
              </wp:positionV>
              <wp:extent cx="133350" cy="139700"/>
              <wp:effectExtent l="0" t="0" r="0" b="0"/>
              <wp:wrapNone/>
              <wp:docPr id="1770924180" name="Text Box 1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12FD77" w14:textId="77777777" w:rsidR="00402FC8" w:rsidRDefault="00870C10">
                          <w:pPr>
                            <w:spacing w:before="15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53E58A" id="Text Box 139" o:spid="_x0000_s1027" type="#_x0000_t202" style="position:absolute;margin-left:517.1pt;margin-top:817.8pt;width:10.5pt;height:11pt;z-index:-25832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" filled="f" stroked="f">
              <v:textbox inset="0,0,0,0">
                <w:txbxContent>
                  <w:p w14:paraId="7E12FD77" w14:textId="77777777" w:rsidR="00402FC8" w:rsidRDefault="00870C10">
                    <w:pPr>
                      <w:spacing w:before="15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77F0E" w14:textId="77777777" w:rsidR="00401392" w:rsidRDefault="00401392">
      <w:r>
        <w:separator/>
      </w:r>
    </w:p>
  </w:footnote>
  <w:footnote w:type="continuationSeparator" w:id="0">
    <w:p w14:paraId="0D087987" w14:textId="77777777" w:rsidR="00401392" w:rsidRDefault="00401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6611B"/>
    <w:multiLevelType w:val="hybridMultilevel"/>
    <w:tmpl w:val="28FCD286"/>
    <w:lvl w:ilvl="0" w:tplc="0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555103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FC8"/>
    <w:rsid w:val="00007332"/>
    <w:rsid w:val="000160ED"/>
    <w:rsid w:val="000F04CD"/>
    <w:rsid w:val="00101935"/>
    <w:rsid w:val="00171B4D"/>
    <w:rsid w:val="00175399"/>
    <w:rsid w:val="001A78E5"/>
    <w:rsid w:val="001E4C1E"/>
    <w:rsid w:val="00227267"/>
    <w:rsid w:val="002360E0"/>
    <w:rsid w:val="002C4E07"/>
    <w:rsid w:val="002C6109"/>
    <w:rsid w:val="002E3104"/>
    <w:rsid w:val="002F0553"/>
    <w:rsid w:val="00324D27"/>
    <w:rsid w:val="003A7B52"/>
    <w:rsid w:val="003B5411"/>
    <w:rsid w:val="003C27E8"/>
    <w:rsid w:val="00401392"/>
    <w:rsid w:val="00402FC8"/>
    <w:rsid w:val="00493CAD"/>
    <w:rsid w:val="004E388C"/>
    <w:rsid w:val="0058230C"/>
    <w:rsid w:val="0058708D"/>
    <w:rsid w:val="00647E19"/>
    <w:rsid w:val="00657A11"/>
    <w:rsid w:val="006734D7"/>
    <w:rsid w:val="00684F11"/>
    <w:rsid w:val="006D3E43"/>
    <w:rsid w:val="00717CB1"/>
    <w:rsid w:val="007C14D2"/>
    <w:rsid w:val="007E0166"/>
    <w:rsid w:val="00834355"/>
    <w:rsid w:val="00870C10"/>
    <w:rsid w:val="008C72FA"/>
    <w:rsid w:val="009000AE"/>
    <w:rsid w:val="00911301"/>
    <w:rsid w:val="00914151"/>
    <w:rsid w:val="00943C00"/>
    <w:rsid w:val="009522A2"/>
    <w:rsid w:val="00A60EFA"/>
    <w:rsid w:val="00AD6D75"/>
    <w:rsid w:val="00B31643"/>
    <w:rsid w:val="00B67C14"/>
    <w:rsid w:val="00BB31BD"/>
    <w:rsid w:val="00C25DD9"/>
    <w:rsid w:val="00C520F7"/>
    <w:rsid w:val="00C561E1"/>
    <w:rsid w:val="00C64D54"/>
    <w:rsid w:val="00D805AE"/>
    <w:rsid w:val="00D91A9B"/>
    <w:rsid w:val="00E75E83"/>
    <w:rsid w:val="00E90A41"/>
    <w:rsid w:val="00F318C5"/>
    <w:rsid w:val="00F847F1"/>
    <w:rsid w:val="00F861AF"/>
    <w:rsid w:val="00FC7A42"/>
    <w:rsid w:val="00FE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34D377"/>
  <w15:docId w15:val="{728D6AA7-753F-44D0-910A-96FDC4683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00"/>
      <w:ind w:left="107"/>
      <w:outlineLvl w:val="0"/>
    </w:pPr>
    <w:rPr>
      <w:rFonts w:ascii="Garamond" w:eastAsia="Garamond" w:hAnsi="Garamond" w:cs="Garamond"/>
      <w:b/>
      <w:bCs/>
      <w:sz w:val="60"/>
      <w:szCs w:val="60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2"/>
      <w:ind w:left="4319"/>
      <w:outlineLvl w:val="1"/>
    </w:pPr>
    <w:rPr>
      <w:rFonts w:ascii="Garamond" w:eastAsia="Garamond" w:hAnsi="Garamond" w:cs="Garamond"/>
      <w:b/>
      <w:bCs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ind w:left="318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453" w:hanging="567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0F04CD"/>
    <w:pPr>
      <w:widowControl/>
      <w:autoSpaceDE/>
      <w:autoSpaceDN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F847F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47F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93C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3CA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93C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3CA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731</Words>
  <Characters>3964</Characters>
  <Application>Microsoft Office Word</Application>
  <DocSecurity>0</DocSecurity>
  <Lines>165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 Longfield</dc:creator>
  <cp:lastModifiedBy>Matthew Robson</cp:lastModifiedBy>
  <cp:revision>2</cp:revision>
  <dcterms:created xsi:type="dcterms:W3CDTF">2025-06-19T02:04:00Z</dcterms:created>
  <dcterms:modified xsi:type="dcterms:W3CDTF">2025-06-19T02:04:00Z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2024-06-27T00:00:00Z</vt:filetime>
  </property>
  <property fmtid="{D5CDD505-2E9C-101B-9397-08002B2CF9AE}" pid="5" name="GrammarlyDocumentId">
    <vt:lpwstr>04cb5becfadcb680cd151a887c2848cf634bc429476bdf84426ef19375d86743</vt:lpwstr>
  </property>
</Properties>
</file>